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69602" w14:textId="77777777" w:rsidR="00B62EF1" w:rsidRDefault="00B62EF1" w:rsidP="004C1F04">
      <w:pPr>
        <w:jc w:val="right"/>
      </w:pPr>
      <w:r>
        <w:rPr>
          <w:noProof/>
        </w:rPr>
        <w:drawing>
          <wp:anchor distT="0" distB="0" distL="114300" distR="114300" simplePos="0" relativeHeight="251658240" behindDoc="0" locked="0" layoutInCell="1" allowOverlap="1" wp14:anchorId="198B6EB8" wp14:editId="1523575F">
            <wp:simplePos x="0" y="0"/>
            <wp:positionH relativeFrom="column">
              <wp:posOffset>5181600</wp:posOffset>
            </wp:positionH>
            <wp:positionV relativeFrom="paragraph">
              <wp:posOffset>-600075</wp:posOffset>
            </wp:positionV>
            <wp:extent cx="812800" cy="819150"/>
            <wp:effectExtent l="19050" t="0" r="635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w="9525">
                      <a:noFill/>
                      <a:miter lim="800000"/>
                      <a:headEnd/>
                      <a:tailEnd/>
                    </a:ln>
                  </pic:spPr>
                </pic:pic>
              </a:graphicData>
            </a:graphic>
          </wp:anchor>
        </w:drawing>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630"/>
        <w:gridCol w:w="4590"/>
      </w:tblGrid>
      <w:tr w:rsidR="00476EEC" w:rsidRPr="00EB6625" w14:paraId="6F737809" w14:textId="77777777" w:rsidTr="00B62EF1">
        <w:trPr>
          <w:trHeight w:val="900"/>
        </w:trPr>
        <w:tc>
          <w:tcPr>
            <w:tcW w:w="4410" w:type="dxa"/>
            <w:vAlign w:val="center"/>
          </w:tcPr>
          <w:p w14:paraId="4655AF81" w14:textId="77777777" w:rsidR="00476EEC" w:rsidRPr="00EB6625" w:rsidRDefault="00476EEC" w:rsidP="00483204">
            <w:pPr>
              <w:pStyle w:val="Heading1"/>
              <w:spacing w:before="0"/>
              <w:rPr>
                <w:sz w:val="24"/>
                <w:szCs w:val="24"/>
              </w:rPr>
            </w:pPr>
            <w:r>
              <w:rPr>
                <w:sz w:val="24"/>
                <w:szCs w:val="24"/>
              </w:rPr>
              <w:t>Job Description: Firefighter</w:t>
            </w:r>
          </w:p>
        </w:tc>
        <w:tc>
          <w:tcPr>
            <w:tcW w:w="5220" w:type="dxa"/>
            <w:gridSpan w:val="2"/>
          </w:tcPr>
          <w:p w14:paraId="603ACD77" w14:textId="77777777" w:rsidR="00476EEC" w:rsidRPr="00EB6625" w:rsidRDefault="00476EEC" w:rsidP="00B97076">
            <w:pPr>
              <w:rPr>
                <w:rFonts w:ascii="Arial" w:hAnsi="Arial"/>
                <w:szCs w:val="24"/>
              </w:rPr>
            </w:pPr>
            <w:r w:rsidRPr="00EB6625">
              <w:rPr>
                <w:rFonts w:ascii="Arial" w:hAnsi="Arial"/>
                <w:szCs w:val="24"/>
              </w:rPr>
              <w:t>Related Policies:</w:t>
            </w:r>
          </w:p>
          <w:p w14:paraId="4AE933C2" w14:textId="77777777" w:rsidR="00476EEC" w:rsidRPr="00EB6625" w:rsidRDefault="00476EEC" w:rsidP="00B97076">
            <w:pPr>
              <w:rPr>
                <w:rFonts w:ascii="Arial" w:hAnsi="Arial"/>
                <w:szCs w:val="24"/>
              </w:rPr>
            </w:pPr>
          </w:p>
        </w:tc>
      </w:tr>
      <w:tr w:rsidR="00476EEC" w:rsidRPr="00EB6625" w14:paraId="555FF3A8" w14:textId="77777777" w:rsidTr="00B62EF1">
        <w:trPr>
          <w:trHeight w:val="1275"/>
        </w:trPr>
        <w:tc>
          <w:tcPr>
            <w:tcW w:w="9630" w:type="dxa"/>
            <w:gridSpan w:val="3"/>
          </w:tcPr>
          <w:p w14:paraId="3BD0D3F3" w14:textId="77777777" w:rsidR="00476EEC" w:rsidRPr="00EB6625" w:rsidRDefault="00476EEC" w:rsidP="00B97076">
            <w:pPr>
              <w:jc w:val="both"/>
              <w:rPr>
                <w:rFonts w:ascii="Arial" w:hAnsi="Arial" w:cs="Arial"/>
                <w:i/>
                <w:szCs w:val="24"/>
              </w:rPr>
            </w:pPr>
            <w:r w:rsidRPr="00EB6625">
              <w:rPr>
                <w:rFonts w:ascii="Arial" w:hAnsi="Arial" w:cs="Arial"/>
                <w:i/>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476EEC" w:rsidRPr="00EB6625" w14:paraId="4B7674F7" w14:textId="77777777" w:rsidTr="00483204">
        <w:trPr>
          <w:trHeight w:val="462"/>
        </w:trPr>
        <w:tc>
          <w:tcPr>
            <w:tcW w:w="9630" w:type="dxa"/>
            <w:gridSpan w:val="3"/>
          </w:tcPr>
          <w:p w14:paraId="5D1360D3" w14:textId="77777777" w:rsidR="00476EEC" w:rsidRPr="00EB6625" w:rsidRDefault="00062321" w:rsidP="00483204">
            <w:pPr>
              <w:spacing w:after="100" w:afterAutospacing="1"/>
              <w:jc w:val="both"/>
              <w:rPr>
                <w:rFonts w:ascii="Arial" w:hAnsi="Arial" w:cs="Arial"/>
                <w:szCs w:val="24"/>
              </w:rPr>
            </w:pPr>
            <w:r>
              <w:rPr>
                <w:rFonts w:ascii="Arial" w:hAnsi="Arial" w:cs="Arial"/>
                <w:szCs w:val="24"/>
              </w:rPr>
              <w:t>Applicable KY</w:t>
            </w:r>
            <w:r w:rsidR="00476EEC" w:rsidRPr="00EB6625">
              <w:rPr>
                <w:rFonts w:ascii="Arial" w:hAnsi="Arial" w:cs="Arial"/>
                <w:szCs w:val="24"/>
              </w:rPr>
              <w:t xml:space="preserve"> Statutes: </w:t>
            </w:r>
          </w:p>
        </w:tc>
      </w:tr>
      <w:tr w:rsidR="00476EEC" w:rsidRPr="00EB6625" w14:paraId="219C3C42" w14:textId="77777777" w:rsidTr="00483204">
        <w:trPr>
          <w:trHeight w:val="462"/>
        </w:trPr>
        <w:tc>
          <w:tcPr>
            <w:tcW w:w="9630" w:type="dxa"/>
            <w:gridSpan w:val="3"/>
          </w:tcPr>
          <w:p w14:paraId="1A71FA4E" w14:textId="77777777" w:rsidR="00476EEC" w:rsidRPr="00EB6625" w:rsidRDefault="00476EEC" w:rsidP="00483204">
            <w:pPr>
              <w:spacing w:after="100" w:afterAutospacing="1"/>
              <w:jc w:val="both"/>
              <w:rPr>
                <w:rFonts w:ascii="Arial" w:hAnsi="Arial" w:cs="Arial"/>
                <w:szCs w:val="24"/>
              </w:rPr>
            </w:pPr>
            <w:r w:rsidRPr="00EB6625">
              <w:rPr>
                <w:rFonts w:ascii="Arial" w:hAnsi="Arial" w:cs="Arial"/>
                <w:szCs w:val="24"/>
              </w:rPr>
              <w:t>OSHA:</w:t>
            </w:r>
            <w:r>
              <w:rPr>
                <w:rFonts w:ascii="Arial" w:hAnsi="Arial" w:cs="Arial"/>
                <w:szCs w:val="24"/>
              </w:rPr>
              <w:t xml:space="preserve"> </w:t>
            </w:r>
          </w:p>
        </w:tc>
      </w:tr>
      <w:tr w:rsidR="00476EEC" w:rsidRPr="00EB6625" w14:paraId="4F0CEFC8" w14:textId="77777777" w:rsidTr="00483204">
        <w:trPr>
          <w:trHeight w:val="462"/>
        </w:trPr>
        <w:tc>
          <w:tcPr>
            <w:tcW w:w="9630" w:type="dxa"/>
            <w:gridSpan w:val="3"/>
          </w:tcPr>
          <w:p w14:paraId="01C0731E" w14:textId="77777777" w:rsidR="00476EEC" w:rsidRPr="00EB6625" w:rsidRDefault="00476EEC" w:rsidP="00483204">
            <w:pPr>
              <w:spacing w:after="100" w:afterAutospacing="1"/>
              <w:jc w:val="both"/>
              <w:rPr>
                <w:rFonts w:ascii="Arial" w:hAnsi="Arial" w:cs="Arial"/>
                <w:szCs w:val="24"/>
              </w:rPr>
            </w:pPr>
            <w:r w:rsidRPr="00EB6625">
              <w:rPr>
                <w:rFonts w:ascii="Arial" w:hAnsi="Arial" w:cs="Arial"/>
                <w:szCs w:val="24"/>
              </w:rPr>
              <w:t xml:space="preserve">NFPA Standard: </w:t>
            </w:r>
            <w:r w:rsidR="00BD7C7B">
              <w:rPr>
                <w:rFonts w:ascii="Arial" w:hAnsi="Arial" w:cs="Arial"/>
                <w:szCs w:val="24"/>
              </w:rPr>
              <w:t>1001, 1500, 1582</w:t>
            </w:r>
          </w:p>
        </w:tc>
      </w:tr>
      <w:tr w:rsidR="00476EEC" w:rsidRPr="00EB6625" w14:paraId="6BAB78D1" w14:textId="77777777" w:rsidTr="00483204">
        <w:trPr>
          <w:trHeight w:val="462"/>
        </w:trPr>
        <w:tc>
          <w:tcPr>
            <w:tcW w:w="5040" w:type="dxa"/>
            <w:gridSpan w:val="2"/>
          </w:tcPr>
          <w:p w14:paraId="3E57BA1A" w14:textId="77777777" w:rsidR="00476EEC" w:rsidRPr="00EB6625" w:rsidRDefault="00476EEC" w:rsidP="00483204">
            <w:pPr>
              <w:spacing w:after="100" w:afterAutospacing="1"/>
              <w:jc w:val="both"/>
              <w:rPr>
                <w:rFonts w:ascii="Arial" w:hAnsi="Arial" w:cs="Arial"/>
                <w:szCs w:val="24"/>
              </w:rPr>
            </w:pPr>
            <w:r w:rsidRPr="00EB6625">
              <w:rPr>
                <w:rFonts w:ascii="Arial" w:hAnsi="Arial" w:cs="Arial"/>
                <w:szCs w:val="24"/>
              </w:rPr>
              <w:t>Date Implemented:</w:t>
            </w:r>
          </w:p>
        </w:tc>
        <w:tc>
          <w:tcPr>
            <w:tcW w:w="4590" w:type="dxa"/>
          </w:tcPr>
          <w:p w14:paraId="468B5E3F" w14:textId="77777777" w:rsidR="00476EEC" w:rsidRPr="00EB6625" w:rsidRDefault="00476EEC" w:rsidP="00483204">
            <w:pPr>
              <w:spacing w:after="100" w:afterAutospacing="1"/>
              <w:jc w:val="both"/>
              <w:rPr>
                <w:rFonts w:ascii="Arial" w:hAnsi="Arial" w:cs="Arial"/>
                <w:szCs w:val="24"/>
              </w:rPr>
            </w:pPr>
            <w:r w:rsidRPr="00EB6625">
              <w:rPr>
                <w:rFonts w:ascii="Arial" w:hAnsi="Arial" w:cs="Arial"/>
                <w:szCs w:val="24"/>
              </w:rPr>
              <w:t>Review Date:</w:t>
            </w:r>
          </w:p>
        </w:tc>
      </w:tr>
    </w:tbl>
    <w:p w14:paraId="2C46D347" w14:textId="77777777" w:rsidR="00921D6D" w:rsidRPr="004C1F04" w:rsidRDefault="00921D6D" w:rsidP="00765D92">
      <w:pPr>
        <w:spacing w:line="240" w:lineRule="auto"/>
        <w:rPr>
          <w:rFonts w:ascii="Arial" w:hAnsi="Arial" w:cs="Arial"/>
          <w:b/>
          <w:bCs/>
          <w:sz w:val="24"/>
          <w:szCs w:val="24"/>
        </w:rPr>
      </w:pPr>
    </w:p>
    <w:p w14:paraId="34240D41" w14:textId="77777777" w:rsidR="00921D6D" w:rsidRPr="00B62EF1" w:rsidRDefault="0020408A" w:rsidP="00765D92">
      <w:pPr>
        <w:pStyle w:val="ListParagraph"/>
        <w:numPr>
          <w:ilvl w:val="0"/>
          <w:numId w:val="4"/>
        </w:numPr>
        <w:spacing w:line="240" w:lineRule="auto"/>
        <w:ind w:left="360" w:right="-180" w:hanging="450"/>
        <w:jc w:val="both"/>
        <w:rPr>
          <w:rFonts w:ascii="Arial" w:hAnsi="Arial" w:cs="Arial"/>
          <w:b/>
          <w:bCs/>
          <w:sz w:val="24"/>
          <w:szCs w:val="24"/>
        </w:rPr>
      </w:pPr>
      <w:r w:rsidRPr="00B62EF1">
        <w:rPr>
          <w:rFonts w:ascii="Arial" w:hAnsi="Arial" w:cs="Arial"/>
          <w:b/>
          <w:bCs/>
          <w:sz w:val="24"/>
          <w:szCs w:val="24"/>
        </w:rPr>
        <w:t>P</w:t>
      </w:r>
      <w:r w:rsidR="00B62EF1">
        <w:rPr>
          <w:rFonts w:ascii="Arial" w:hAnsi="Arial" w:cs="Arial"/>
          <w:b/>
          <w:bCs/>
          <w:sz w:val="24"/>
          <w:szCs w:val="24"/>
        </w:rPr>
        <w:t>olicy</w:t>
      </w:r>
      <w:r w:rsidRPr="00B62EF1">
        <w:rPr>
          <w:rFonts w:ascii="Arial" w:hAnsi="Arial" w:cs="Arial"/>
          <w:b/>
          <w:bCs/>
          <w:sz w:val="24"/>
          <w:szCs w:val="24"/>
        </w:rPr>
        <w:t xml:space="preserve">: </w:t>
      </w:r>
      <w:r w:rsidRPr="00B62EF1">
        <w:rPr>
          <w:rFonts w:ascii="Arial" w:hAnsi="Arial" w:cs="Arial"/>
          <w:bCs/>
          <w:sz w:val="24"/>
          <w:szCs w:val="24"/>
        </w:rPr>
        <w:t>The Fire Department adopts the following as the job description and essential functions of a firefighter.</w:t>
      </w:r>
    </w:p>
    <w:p w14:paraId="661D54DF" w14:textId="77777777" w:rsidR="00B62EF1" w:rsidRPr="00B62EF1" w:rsidRDefault="00B62EF1" w:rsidP="00765D92">
      <w:pPr>
        <w:pStyle w:val="ListParagraph"/>
        <w:spacing w:line="240" w:lineRule="auto"/>
        <w:ind w:right="-180"/>
        <w:jc w:val="both"/>
        <w:rPr>
          <w:rFonts w:ascii="Arial" w:hAnsi="Arial" w:cs="Arial"/>
          <w:b/>
          <w:bCs/>
          <w:sz w:val="24"/>
          <w:szCs w:val="24"/>
        </w:rPr>
      </w:pPr>
    </w:p>
    <w:p w14:paraId="0E4DDC30"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Performing fire-fighting tasks (e.g., hoseline operations, extensive crawling, lifting and carrying heavy objects, ventilating roofs or walls using power or hand tools, forcible entry), rescue operations, and other emergency response actions under stressful conditions while wearing personal protective ensembles (PPE) and self-contained breathing apparatus (SCBA), including working in extremely hot or cold environments for prolonged time periods;</w:t>
      </w:r>
    </w:p>
    <w:p w14:paraId="5C04C380" w14:textId="77777777" w:rsidR="00B62EF1" w:rsidRPr="004C1F04" w:rsidRDefault="00B62EF1" w:rsidP="00765D92">
      <w:pPr>
        <w:pStyle w:val="ListParagraph"/>
        <w:spacing w:line="240" w:lineRule="auto"/>
        <w:ind w:right="-180"/>
        <w:jc w:val="both"/>
        <w:rPr>
          <w:rFonts w:ascii="Arial" w:hAnsi="Arial" w:cs="Arial"/>
          <w:sz w:val="24"/>
          <w:szCs w:val="24"/>
        </w:rPr>
      </w:pPr>
    </w:p>
    <w:p w14:paraId="3DCCE9D4"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Wearing an SCBA, which includes a demand valve-type positive pressure facepiece or HEPA filter masks, which requires the ability to tolerate increased respiratory workloads</w:t>
      </w:r>
    </w:p>
    <w:p w14:paraId="79334C2B" w14:textId="77777777" w:rsidR="00B62EF1" w:rsidRPr="004C1F04" w:rsidRDefault="00B62EF1" w:rsidP="00765D92">
      <w:pPr>
        <w:pStyle w:val="ListParagraph"/>
        <w:spacing w:line="240" w:lineRule="auto"/>
        <w:ind w:left="900" w:right="-180" w:hanging="540"/>
        <w:jc w:val="both"/>
        <w:rPr>
          <w:rFonts w:ascii="Arial" w:hAnsi="Arial" w:cs="Arial"/>
          <w:sz w:val="24"/>
          <w:szCs w:val="24"/>
        </w:rPr>
      </w:pPr>
    </w:p>
    <w:p w14:paraId="3FFE0BE0"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Expos</w:t>
      </w:r>
      <w:r w:rsidR="00BC774E">
        <w:rPr>
          <w:rFonts w:ascii="Arial" w:hAnsi="Arial" w:cs="Arial"/>
          <w:sz w:val="24"/>
          <w:szCs w:val="24"/>
        </w:rPr>
        <w:t>ed</w:t>
      </w:r>
      <w:r w:rsidRPr="004C1F04">
        <w:rPr>
          <w:rFonts w:ascii="Arial" w:hAnsi="Arial" w:cs="Arial"/>
          <w:sz w:val="24"/>
          <w:szCs w:val="24"/>
        </w:rPr>
        <w:t xml:space="preserve"> to toxic fumes, irritants, particulates, biological (infectious) and nonbiological hazards, and/or heated gases, despite the use of PPE including SCBA</w:t>
      </w:r>
    </w:p>
    <w:p w14:paraId="101A6CC4" w14:textId="77777777" w:rsidR="00B62EF1" w:rsidRPr="004C1F04" w:rsidRDefault="00B62EF1" w:rsidP="00765D92">
      <w:pPr>
        <w:pStyle w:val="ListParagraph"/>
        <w:spacing w:line="240" w:lineRule="auto"/>
        <w:ind w:left="900" w:right="-180" w:hanging="540"/>
        <w:jc w:val="both"/>
        <w:rPr>
          <w:rFonts w:ascii="Arial" w:hAnsi="Arial" w:cs="Arial"/>
          <w:sz w:val="24"/>
          <w:szCs w:val="24"/>
        </w:rPr>
      </w:pPr>
    </w:p>
    <w:p w14:paraId="60CB4D41"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Depending on the local jurisdiction, climbing six or more flights of stairs while wearing fire protective ensemble weighing at least 50 lb (22.6 kg) or more and carrying equipment/tools weighing an additional 20 to 40 lb (9 to 18 kg)</w:t>
      </w:r>
    </w:p>
    <w:p w14:paraId="725F9D56" w14:textId="77777777" w:rsidR="00BC774E" w:rsidRPr="004C1F04" w:rsidRDefault="00BC774E" w:rsidP="00BC774E">
      <w:pPr>
        <w:pStyle w:val="ListParagraph"/>
        <w:spacing w:line="240" w:lineRule="auto"/>
        <w:ind w:left="900" w:right="-180"/>
        <w:jc w:val="both"/>
        <w:rPr>
          <w:rFonts w:ascii="Arial" w:hAnsi="Arial" w:cs="Arial"/>
          <w:sz w:val="24"/>
          <w:szCs w:val="24"/>
        </w:rPr>
      </w:pPr>
    </w:p>
    <w:p w14:paraId="5923ED91"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Wearing fire protective ensemble that is encapsulating and insulated, which will result in significant fluid loss that frequently progresses to clinical dehydration and can elevate core temperature to levels exceeding 102.2°F (39°C)</w:t>
      </w:r>
    </w:p>
    <w:p w14:paraId="525DC14C" w14:textId="77777777" w:rsidR="00B62EF1" w:rsidRPr="004C1F04" w:rsidRDefault="00B62EF1" w:rsidP="00765D92">
      <w:pPr>
        <w:pStyle w:val="ListParagraph"/>
        <w:spacing w:line="240" w:lineRule="auto"/>
        <w:ind w:left="900" w:right="-180" w:hanging="540"/>
        <w:jc w:val="both"/>
        <w:rPr>
          <w:rFonts w:ascii="Arial" w:hAnsi="Arial" w:cs="Arial"/>
          <w:sz w:val="24"/>
          <w:szCs w:val="24"/>
        </w:rPr>
      </w:pPr>
    </w:p>
    <w:p w14:paraId="71CD507B"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lastRenderedPageBreak/>
        <w:t>Searching, finding, and rescue-dragging or carrying victims ranging from newborns up to adults weighing over 200 lb (90 kg) to safety despite hazardous conditions and low visibility</w:t>
      </w:r>
    </w:p>
    <w:p w14:paraId="6C9570A6" w14:textId="77777777" w:rsidR="00B62EF1" w:rsidRPr="004C1F04" w:rsidRDefault="00B62EF1" w:rsidP="00765D92">
      <w:pPr>
        <w:pStyle w:val="ListParagraph"/>
        <w:spacing w:line="240" w:lineRule="auto"/>
        <w:ind w:left="900" w:right="-180" w:hanging="540"/>
        <w:jc w:val="both"/>
        <w:rPr>
          <w:rFonts w:ascii="Arial" w:hAnsi="Arial" w:cs="Arial"/>
          <w:sz w:val="24"/>
          <w:szCs w:val="24"/>
        </w:rPr>
      </w:pPr>
    </w:p>
    <w:p w14:paraId="3C0F74C9"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Advancing water-filled hoselines up to 2 1/2 in. (65 mm) in diameter from fire apparatus to occupancy [approximately 150 ft (50 m)], which can involve negotiating multiple flights of stairs, ladders, and other obstacles</w:t>
      </w:r>
    </w:p>
    <w:p w14:paraId="38000CD3" w14:textId="77777777" w:rsidR="00B62EF1" w:rsidRPr="004C1F04" w:rsidRDefault="00B62EF1" w:rsidP="00765D92">
      <w:pPr>
        <w:pStyle w:val="ListParagraph"/>
        <w:spacing w:line="240" w:lineRule="auto"/>
        <w:ind w:left="900" w:right="-180" w:hanging="540"/>
        <w:jc w:val="both"/>
        <w:rPr>
          <w:rFonts w:ascii="Arial" w:hAnsi="Arial" w:cs="Arial"/>
          <w:sz w:val="24"/>
          <w:szCs w:val="24"/>
        </w:rPr>
      </w:pPr>
    </w:p>
    <w:p w14:paraId="74F8D144"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Climbing ladders, operating from heights, walking or crawling in the dark along narrow and uneven surfaces, and operating in proximity to electrical power lines and/or other hazards</w:t>
      </w:r>
    </w:p>
    <w:p w14:paraId="08811D03" w14:textId="77777777" w:rsidR="00B62EF1" w:rsidRPr="004C1F04" w:rsidRDefault="00B62EF1" w:rsidP="00765D92">
      <w:pPr>
        <w:pStyle w:val="ListParagraph"/>
        <w:spacing w:line="240" w:lineRule="auto"/>
        <w:ind w:left="900" w:right="-180" w:hanging="540"/>
        <w:jc w:val="both"/>
        <w:rPr>
          <w:rFonts w:ascii="Arial" w:hAnsi="Arial" w:cs="Arial"/>
          <w:sz w:val="24"/>
          <w:szCs w:val="24"/>
        </w:rPr>
      </w:pPr>
    </w:p>
    <w:p w14:paraId="5C42A094"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Unpredictable emergency requirements for prolonged periods of extreme physical exertion without benefit of warm-up, scheduled rest periods, meals, access to medication(s), or hydration</w:t>
      </w:r>
    </w:p>
    <w:p w14:paraId="03173938" w14:textId="77777777" w:rsidR="00B62EF1" w:rsidRPr="004C1F04" w:rsidRDefault="00B62EF1" w:rsidP="00765D92">
      <w:pPr>
        <w:pStyle w:val="ListParagraph"/>
        <w:spacing w:line="240" w:lineRule="auto"/>
        <w:ind w:left="900" w:right="-180" w:hanging="540"/>
        <w:jc w:val="both"/>
        <w:rPr>
          <w:rFonts w:ascii="Arial" w:hAnsi="Arial" w:cs="Arial"/>
          <w:sz w:val="24"/>
          <w:szCs w:val="24"/>
        </w:rPr>
      </w:pPr>
    </w:p>
    <w:p w14:paraId="2CFAB897"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Operating fire apparatus or other vehicles in an emergency mode with emergency lights and sirens</w:t>
      </w:r>
    </w:p>
    <w:p w14:paraId="298848E2" w14:textId="77777777" w:rsidR="00B62EF1" w:rsidRPr="004C1F04" w:rsidRDefault="00B62EF1" w:rsidP="00765D92">
      <w:pPr>
        <w:pStyle w:val="ListParagraph"/>
        <w:spacing w:line="240" w:lineRule="auto"/>
        <w:ind w:left="900" w:right="-180" w:hanging="540"/>
        <w:jc w:val="both"/>
        <w:rPr>
          <w:rFonts w:ascii="Arial" w:hAnsi="Arial" w:cs="Arial"/>
          <w:sz w:val="24"/>
          <w:szCs w:val="24"/>
        </w:rPr>
      </w:pPr>
    </w:p>
    <w:p w14:paraId="6C60D047"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Critical, time-sensitive, complex problem solving during physical exertion in stressful, hazardous environments, including hot, dark, tightly enclosed spaces, that is further aggravated by fatigue, flashing lights, sirens, and other distractions</w:t>
      </w:r>
    </w:p>
    <w:p w14:paraId="59232D40" w14:textId="77777777" w:rsidR="00B62EF1" w:rsidRPr="004C1F04" w:rsidRDefault="00B62EF1" w:rsidP="00765D92">
      <w:pPr>
        <w:pStyle w:val="ListParagraph"/>
        <w:spacing w:line="240" w:lineRule="auto"/>
        <w:ind w:left="900" w:right="-180" w:hanging="540"/>
        <w:jc w:val="both"/>
        <w:rPr>
          <w:rFonts w:ascii="Arial" w:hAnsi="Arial" w:cs="Arial"/>
          <w:sz w:val="24"/>
          <w:szCs w:val="24"/>
        </w:rPr>
      </w:pPr>
    </w:p>
    <w:p w14:paraId="358BDB06" w14:textId="77777777" w:rsidR="00840206"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Ability to communicate (give and comprehend verbal orders) while wearing PPE and SCBA under conditions of high background noise, poor visibility, and drenching from hoselines and/or fixed protection systems (sprinklers)</w:t>
      </w:r>
    </w:p>
    <w:p w14:paraId="515E48CD" w14:textId="77777777" w:rsidR="00B62EF1" w:rsidRPr="004C1F04" w:rsidRDefault="00B62EF1" w:rsidP="00765D92">
      <w:pPr>
        <w:pStyle w:val="ListParagraph"/>
        <w:spacing w:line="240" w:lineRule="auto"/>
        <w:ind w:left="900" w:right="-180" w:hanging="540"/>
        <w:jc w:val="both"/>
        <w:rPr>
          <w:rFonts w:ascii="Arial" w:hAnsi="Arial" w:cs="Arial"/>
          <w:sz w:val="24"/>
          <w:szCs w:val="24"/>
        </w:rPr>
      </w:pPr>
    </w:p>
    <w:p w14:paraId="291BAF39" w14:textId="77777777" w:rsidR="00840206" w:rsidRPr="004C1F04" w:rsidRDefault="00840206" w:rsidP="00765D92">
      <w:pPr>
        <w:pStyle w:val="ListParagraph"/>
        <w:numPr>
          <w:ilvl w:val="0"/>
          <w:numId w:val="1"/>
        </w:numPr>
        <w:spacing w:line="240" w:lineRule="auto"/>
        <w:ind w:left="900" w:right="-180" w:hanging="540"/>
        <w:jc w:val="both"/>
        <w:rPr>
          <w:rFonts w:ascii="Arial" w:hAnsi="Arial" w:cs="Arial"/>
          <w:sz w:val="24"/>
          <w:szCs w:val="24"/>
        </w:rPr>
      </w:pPr>
      <w:r w:rsidRPr="004C1F04">
        <w:rPr>
          <w:rFonts w:ascii="Arial" w:hAnsi="Arial" w:cs="Arial"/>
          <w:sz w:val="24"/>
          <w:szCs w:val="24"/>
        </w:rPr>
        <w:t>Functioning as an integral component of a team, where sudden incapacitation of a member can result in mission failure or in risk of injury or death to civilians or other team members</w:t>
      </w:r>
    </w:p>
    <w:p w14:paraId="261DF3E0" w14:textId="77777777" w:rsidR="00E82F1A" w:rsidRPr="004C1F04" w:rsidRDefault="00E82F1A" w:rsidP="00765D92">
      <w:pPr>
        <w:pStyle w:val="ListParagraph"/>
        <w:spacing w:line="240" w:lineRule="auto"/>
        <w:ind w:right="-180"/>
        <w:jc w:val="both"/>
        <w:rPr>
          <w:rFonts w:ascii="Arial" w:hAnsi="Arial" w:cs="Arial"/>
          <w:sz w:val="24"/>
          <w:szCs w:val="24"/>
        </w:rPr>
      </w:pPr>
    </w:p>
    <w:p w14:paraId="6621ADDE" w14:textId="119B7A7C" w:rsidR="00E82F1A" w:rsidRDefault="00E82F1A" w:rsidP="00765D92">
      <w:pPr>
        <w:pStyle w:val="ListParagraph"/>
        <w:spacing w:line="240" w:lineRule="auto"/>
        <w:ind w:left="900" w:right="-180"/>
        <w:jc w:val="both"/>
        <w:rPr>
          <w:rFonts w:ascii="Arial" w:hAnsi="Arial" w:cs="Arial"/>
          <w:sz w:val="24"/>
          <w:szCs w:val="24"/>
        </w:rPr>
      </w:pPr>
      <w:r w:rsidRPr="004C1F04">
        <w:rPr>
          <w:rFonts w:ascii="Arial" w:hAnsi="Arial" w:cs="Arial"/>
          <w:b/>
          <w:sz w:val="24"/>
          <w:szCs w:val="24"/>
        </w:rPr>
        <w:t>E</w:t>
      </w:r>
      <w:r w:rsidR="00B62EF1">
        <w:rPr>
          <w:rFonts w:ascii="Arial" w:hAnsi="Arial" w:cs="Arial"/>
          <w:b/>
          <w:sz w:val="24"/>
          <w:szCs w:val="24"/>
        </w:rPr>
        <w:t>ditor</w:t>
      </w:r>
      <w:r w:rsidRPr="004C1F04">
        <w:rPr>
          <w:rFonts w:ascii="Arial" w:hAnsi="Arial" w:cs="Arial"/>
          <w:b/>
          <w:sz w:val="24"/>
          <w:szCs w:val="24"/>
        </w:rPr>
        <w:t>’s Note</w:t>
      </w:r>
      <w:r w:rsidRPr="00483204">
        <w:rPr>
          <w:rFonts w:ascii="Arial" w:hAnsi="Arial" w:cs="Arial"/>
          <w:b/>
          <w:sz w:val="24"/>
          <w:szCs w:val="24"/>
        </w:rPr>
        <w:t>:</w:t>
      </w:r>
      <w:r w:rsidRPr="004C1F04">
        <w:rPr>
          <w:rFonts w:ascii="Arial" w:hAnsi="Arial" w:cs="Arial"/>
          <w:sz w:val="24"/>
          <w:szCs w:val="24"/>
        </w:rPr>
        <w:t xml:space="preserve"> The 13 essential job tasks listed above have been developed by the NFPA as representative of the essential functions of firefighters. Before adopting these essential tasks, the fire department should evaluate whether or not each represents an essential job task of their department based upon the different types and levels of emergency services provided to the local community, the types of structures and occupancies comprising the community, and the organization of the fire department.</w:t>
      </w:r>
      <w:r w:rsidR="005073F8">
        <w:rPr>
          <w:rFonts w:ascii="Arial" w:hAnsi="Arial" w:cs="Arial"/>
          <w:sz w:val="24"/>
          <w:szCs w:val="24"/>
        </w:rPr>
        <w:t xml:space="preserve"> The assistance of Human Resource (HR)</w:t>
      </w:r>
      <w:bookmarkStart w:id="0" w:name="_GoBack"/>
      <w:bookmarkEnd w:id="0"/>
      <w:r w:rsidR="005073F8">
        <w:rPr>
          <w:rFonts w:ascii="Arial" w:hAnsi="Arial" w:cs="Arial"/>
          <w:sz w:val="24"/>
          <w:szCs w:val="24"/>
        </w:rPr>
        <w:t xml:space="preserve"> professionals and local legal counsel is strongly recommended.</w:t>
      </w:r>
    </w:p>
    <w:p w14:paraId="35180127" w14:textId="77777777" w:rsidR="00765D92" w:rsidRPr="004C1F04" w:rsidRDefault="00765D92" w:rsidP="00765D92">
      <w:pPr>
        <w:pStyle w:val="ListParagraph"/>
        <w:spacing w:line="240" w:lineRule="auto"/>
        <w:ind w:right="-180"/>
        <w:jc w:val="both"/>
        <w:rPr>
          <w:rFonts w:ascii="Arial" w:hAnsi="Arial" w:cs="Arial"/>
          <w:sz w:val="24"/>
          <w:szCs w:val="24"/>
        </w:rPr>
      </w:pPr>
    </w:p>
    <w:p w14:paraId="74F11765" w14:textId="77777777" w:rsidR="00840206" w:rsidRDefault="000B5C06" w:rsidP="00765D92">
      <w:pPr>
        <w:pStyle w:val="ListParagraph"/>
        <w:numPr>
          <w:ilvl w:val="0"/>
          <w:numId w:val="4"/>
        </w:numPr>
        <w:spacing w:line="240" w:lineRule="auto"/>
        <w:ind w:right="-180" w:hanging="900"/>
        <w:jc w:val="both"/>
        <w:rPr>
          <w:rFonts w:ascii="Arial" w:hAnsi="Arial" w:cs="Arial"/>
          <w:b/>
          <w:sz w:val="24"/>
          <w:szCs w:val="24"/>
        </w:rPr>
      </w:pPr>
      <w:r w:rsidRPr="00B62EF1">
        <w:rPr>
          <w:rFonts w:ascii="Arial" w:hAnsi="Arial" w:cs="Arial"/>
          <w:b/>
          <w:sz w:val="24"/>
          <w:szCs w:val="24"/>
        </w:rPr>
        <w:t>Categories of Firefighters</w:t>
      </w:r>
    </w:p>
    <w:p w14:paraId="601B82EA" w14:textId="77777777" w:rsidR="00765D92" w:rsidRPr="00B62EF1" w:rsidRDefault="00765D92" w:rsidP="00765D92">
      <w:pPr>
        <w:pStyle w:val="ListParagraph"/>
        <w:spacing w:line="240" w:lineRule="auto"/>
        <w:ind w:right="-180"/>
        <w:jc w:val="both"/>
        <w:rPr>
          <w:rFonts w:ascii="Arial" w:hAnsi="Arial" w:cs="Arial"/>
          <w:b/>
          <w:sz w:val="24"/>
          <w:szCs w:val="24"/>
        </w:rPr>
      </w:pPr>
    </w:p>
    <w:p w14:paraId="1A7A235A" w14:textId="77777777" w:rsidR="00840206" w:rsidRDefault="000B5C06" w:rsidP="00765D92">
      <w:pPr>
        <w:pStyle w:val="ListParagraph"/>
        <w:numPr>
          <w:ilvl w:val="0"/>
          <w:numId w:val="2"/>
        </w:numPr>
        <w:spacing w:line="240" w:lineRule="auto"/>
        <w:ind w:left="900" w:right="-180" w:hanging="540"/>
        <w:jc w:val="both"/>
        <w:rPr>
          <w:rFonts w:ascii="Arial" w:hAnsi="Arial" w:cs="Arial"/>
          <w:sz w:val="24"/>
          <w:szCs w:val="24"/>
        </w:rPr>
      </w:pPr>
      <w:r w:rsidRPr="004C1F04">
        <w:rPr>
          <w:rFonts w:ascii="Arial" w:hAnsi="Arial" w:cs="Arial"/>
          <w:sz w:val="24"/>
          <w:szCs w:val="24"/>
        </w:rPr>
        <w:t xml:space="preserve">All uniformed members of this department are considered </w:t>
      </w:r>
      <w:r w:rsidR="00E82F1A" w:rsidRPr="004C1F04">
        <w:rPr>
          <w:rFonts w:ascii="Arial" w:hAnsi="Arial" w:cs="Arial"/>
          <w:sz w:val="24"/>
          <w:szCs w:val="24"/>
        </w:rPr>
        <w:t xml:space="preserve">first and foremost </w:t>
      </w:r>
      <w:r w:rsidRPr="004C1F04">
        <w:rPr>
          <w:rFonts w:ascii="Arial" w:hAnsi="Arial" w:cs="Arial"/>
          <w:sz w:val="24"/>
          <w:szCs w:val="24"/>
        </w:rPr>
        <w:t>to be firefighters regardless of rank or assignment, and shall be capable for performing the essential tasks as outlined above.</w:t>
      </w:r>
    </w:p>
    <w:p w14:paraId="5AAAED17" w14:textId="77777777" w:rsidR="00765D92" w:rsidRPr="004C1F04" w:rsidRDefault="00765D92" w:rsidP="00765D92">
      <w:pPr>
        <w:pStyle w:val="ListParagraph"/>
        <w:spacing w:line="240" w:lineRule="auto"/>
        <w:ind w:left="900" w:right="-180" w:hanging="540"/>
        <w:jc w:val="both"/>
        <w:rPr>
          <w:rFonts w:ascii="Arial" w:hAnsi="Arial" w:cs="Arial"/>
          <w:sz w:val="24"/>
          <w:szCs w:val="24"/>
        </w:rPr>
      </w:pPr>
    </w:p>
    <w:p w14:paraId="6A566A70" w14:textId="77777777" w:rsidR="00E82F1A" w:rsidRDefault="00E82F1A" w:rsidP="00765D92">
      <w:pPr>
        <w:pStyle w:val="ListParagraph"/>
        <w:numPr>
          <w:ilvl w:val="0"/>
          <w:numId w:val="2"/>
        </w:numPr>
        <w:spacing w:line="240" w:lineRule="auto"/>
        <w:ind w:left="900" w:right="-180" w:hanging="540"/>
        <w:jc w:val="both"/>
        <w:rPr>
          <w:rFonts w:ascii="Arial" w:hAnsi="Arial" w:cs="Arial"/>
          <w:sz w:val="24"/>
          <w:szCs w:val="24"/>
        </w:rPr>
      </w:pPr>
      <w:r w:rsidRPr="004C1F04">
        <w:rPr>
          <w:rFonts w:ascii="Arial" w:hAnsi="Arial" w:cs="Arial"/>
          <w:sz w:val="24"/>
          <w:szCs w:val="24"/>
        </w:rPr>
        <w:lastRenderedPageBreak/>
        <w:t>The following definitions shall apply to non-officers:</w:t>
      </w:r>
    </w:p>
    <w:p w14:paraId="103E37C9" w14:textId="77777777" w:rsidR="00765D92" w:rsidRPr="004C1F04" w:rsidRDefault="00765D92" w:rsidP="00765D92">
      <w:pPr>
        <w:pStyle w:val="ListParagraph"/>
        <w:spacing w:line="240" w:lineRule="auto"/>
        <w:ind w:right="-180"/>
        <w:jc w:val="both"/>
        <w:rPr>
          <w:rFonts w:ascii="Arial" w:hAnsi="Arial" w:cs="Arial"/>
          <w:sz w:val="24"/>
          <w:szCs w:val="24"/>
        </w:rPr>
      </w:pPr>
    </w:p>
    <w:p w14:paraId="3DEEDF7A" w14:textId="77777777" w:rsidR="0020408A" w:rsidRDefault="0020408A" w:rsidP="00765D92">
      <w:pPr>
        <w:pStyle w:val="ListParagraph"/>
        <w:numPr>
          <w:ilvl w:val="0"/>
          <w:numId w:val="3"/>
        </w:numPr>
        <w:spacing w:line="240" w:lineRule="auto"/>
        <w:ind w:left="1440" w:right="-180" w:hanging="540"/>
        <w:jc w:val="both"/>
        <w:rPr>
          <w:rFonts w:ascii="Arial" w:hAnsi="Arial" w:cs="Arial"/>
          <w:sz w:val="24"/>
          <w:szCs w:val="24"/>
        </w:rPr>
      </w:pPr>
      <w:r w:rsidRPr="004C1F04">
        <w:rPr>
          <w:rFonts w:ascii="Arial" w:hAnsi="Arial" w:cs="Arial"/>
          <w:b/>
          <w:bCs/>
          <w:sz w:val="24"/>
          <w:szCs w:val="24"/>
        </w:rPr>
        <w:t>Fire Fighter Candidate</w:t>
      </w:r>
      <w:r w:rsidR="00765D92">
        <w:rPr>
          <w:rFonts w:ascii="Arial" w:hAnsi="Arial" w:cs="Arial"/>
          <w:b/>
          <w:bCs/>
          <w:sz w:val="24"/>
          <w:szCs w:val="24"/>
        </w:rPr>
        <w:t>:</w:t>
      </w:r>
      <w:r w:rsidRPr="004C1F04">
        <w:rPr>
          <w:rFonts w:ascii="Arial" w:hAnsi="Arial" w:cs="Arial"/>
          <w:b/>
          <w:bCs/>
          <w:sz w:val="24"/>
          <w:szCs w:val="24"/>
        </w:rPr>
        <w:t xml:space="preserve">  </w:t>
      </w:r>
      <w:r w:rsidRPr="004C1F04">
        <w:rPr>
          <w:rFonts w:ascii="Arial" w:hAnsi="Arial" w:cs="Arial"/>
          <w:sz w:val="24"/>
          <w:szCs w:val="24"/>
        </w:rPr>
        <w:t>A person who has met the entrance requirements of the fire department, but has not met the job performance requirements for Firefighter I.</w:t>
      </w:r>
    </w:p>
    <w:p w14:paraId="100033C6" w14:textId="77777777" w:rsidR="00765D92" w:rsidRPr="004C1F04" w:rsidRDefault="00765D92" w:rsidP="00765D92">
      <w:pPr>
        <w:pStyle w:val="ListParagraph"/>
        <w:spacing w:line="240" w:lineRule="auto"/>
        <w:ind w:left="1440" w:right="-180" w:hanging="540"/>
        <w:jc w:val="both"/>
        <w:rPr>
          <w:rFonts w:ascii="Arial" w:hAnsi="Arial" w:cs="Arial"/>
          <w:sz w:val="24"/>
          <w:szCs w:val="24"/>
        </w:rPr>
      </w:pPr>
    </w:p>
    <w:p w14:paraId="72CEEE58" w14:textId="77777777" w:rsidR="0020408A" w:rsidRDefault="0020408A" w:rsidP="00765D92">
      <w:pPr>
        <w:pStyle w:val="ListParagraph"/>
        <w:numPr>
          <w:ilvl w:val="0"/>
          <w:numId w:val="3"/>
        </w:numPr>
        <w:spacing w:line="240" w:lineRule="auto"/>
        <w:ind w:left="1440" w:right="-180" w:hanging="540"/>
        <w:jc w:val="both"/>
        <w:rPr>
          <w:rFonts w:ascii="Arial" w:hAnsi="Arial" w:cs="Arial"/>
          <w:sz w:val="24"/>
          <w:szCs w:val="24"/>
        </w:rPr>
      </w:pPr>
      <w:r w:rsidRPr="004C1F04">
        <w:rPr>
          <w:rFonts w:ascii="Arial" w:hAnsi="Arial" w:cs="Arial"/>
          <w:b/>
          <w:bCs/>
          <w:sz w:val="24"/>
          <w:szCs w:val="24"/>
        </w:rPr>
        <w:t>Fire Fighter I</w:t>
      </w:r>
      <w:r w:rsidR="00765D92">
        <w:rPr>
          <w:rFonts w:ascii="Arial" w:hAnsi="Arial" w:cs="Arial"/>
          <w:b/>
          <w:bCs/>
          <w:sz w:val="24"/>
          <w:szCs w:val="24"/>
        </w:rPr>
        <w:t>:</w:t>
      </w:r>
      <w:r w:rsidRPr="004C1F04">
        <w:rPr>
          <w:rFonts w:ascii="Arial" w:hAnsi="Arial" w:cs="Arial"/>
          <w:b/>
          <w:bCs/>
          <w:sz w:val="24"/>
          <w:szCs w:val="24"/>
        </w:rPr>
        <w:t xml:space="preserve"> </w:t>
      </w:r>
      <w:r w:rsidRPr="004C1F04">
        <w:rPr>
          <w:rFonts w:ascii="Arial" w:hAnsi="Arial" w:cs="Arial"/>
          <w:sz w:val="24"/>
          <w:szCs w:val="24"/>
        </w:rPr>
        <w:t>A member of the department who has demonstrated the knowledge and skills to function as an integral member of a firefighting team under direct supervision in hazardous conditions. A firefighter I shall meet the requirements of NFPA 1001, Level I.</w:t>
      </w:r>
    </w:p>
    <w:p w14:paraId="079AA7C0" w14:textId="77777777" w:rsidR="00765D92" w:rsidRPr="004C1F04" w:rsidRDefault="00765D92" w:rsidP="00765D92">
      <w:pPr>
        <w:pStyle w:val="ListParagraph"/>
        <w:spacing w:line="240" w:lineRule="auto"/>
        <w:ind w:left="1440" w:right="-180" w:hanging="540"/>
        <w:jc w:val="both"/>
        <w:rPr>
          <w:rFonts w:ascii="Arial" w:hAnsi="Arial" w:cs="Arial"/>
          <w:sz w:val="24"/>
          <w:szCs w:val="24"/>
        </w:rPr>
      </w:pPr>
    </w:p>
    <w:p w14:paraId="532214F1" w14:textId="77777777" w:rsidR="0020408A" w:rsidRPr="004C1F04" w:rsidRDefault="0020408A" w:rsidP="00765D92">
      <w:pPr>
        <w:pStyle w:val="ListParagraph"/>
        <w:numPr>
          <w:ilvl w:val="0"/>
          <w:numId w:val="3"/>
        </w:numPr>
        <w:spacing w:line="240" w:lineRule="auto"/>
        <w:ind w:left="1440" w:right="-180" w:hanging="540"/>
        <w:jc w:val="both"/>
        <w:rPr>
          <w:rFonts w:ascii="Arial" w:hAnsi="Arial" w:cs="Arial"/>
          <w:sz w:val="24"/>
          <w:szCs w:val="24"/>
        </w:rPr>
      </w:pPr>
      <w:r w:rsidRPr="004C1F04">
        <w:rPr>
          <w:rFonts w:ascii="Arial" w:hAnsi="Arial" w:cs="Arial"/>
          <w:b/>
          <w:bCs/>
          <w:sz w:val="24"/>
          <w:szCs w:val="24"/>
        </w:rPr>
        <w:t>Fire Fighter II</w:t>
      </w:r>
      <w:r w:rsidR="00765D92">
        <w:rPr>
          <w:rFonts w:ascii="Arial" w:hAnsi="Arial" w:cs="Arial"/>
          <w:b/>
          <w:bCs/>
          <w:sz w:val="24"/>
          <w:szCs w:val="24"/>
        </w:rPr>
        <w:t>:</w:t>
      </w:r>
      <w:r w:rsidRPr="004C1F04">
        <w:rPr>
          <w:rFonts w:ascii="Arial" w:hAnsi="Arial" w:cs="Arial"/>
          <w:b/>
          <w:bCs/>
          <w:sz w:val="24"/>
          <w:szCs w:val="24"/>
        </w:rPr>
        <w:t xml:space="preserve"> </w:t>
      </w:r>
      <w:r w:rsidRPr="004C1F04">
        <w:rPr>
          <w:rFonts w:ascii="Arial" w:hAnsi="Arial" w:cs="Arial"/>
          <w:sz w:val="24"/>
          <w:szCs w:val="24"/>
        </w:rPr>
        <w:t>A member of the department who has demonstrated the skills and depth of knowledge to function under general supervision of a company officer. A firefighter II shall meet the requirements of NFPA 1001, Level II.</w:t>
      </w:r>
    </w:p>
    <w:p w14:paraId="5D8A3120" w14:textId="77777777" w:rsidR="00840206" w:rsidRPr="004C1F04" w:rsidRDefault="00840206" w:rsidP="00857522">
      <w:pPr>
        <w:rPr>
          <w:rFonts w:ascii="Arial" w:hAnsi="Arial" w:cs="Arial"/>
          <w:sz w:val="24"/>
          <w:szCs w:val="24"/>
        </w:rPr>
      </w:pPr>
    </w:p>
    <w:sectPr w:rsidR="00840206" w:rsidRPr="004C1F04" w:rsidSect="00765D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75E25" w14:textId="77777777" w:rsidR="00765D92" w:rsidRDefault="00765D92" w:rsidP="00765D92">
      <w:pPr>
        <w:spacing w:after="0" w:line="240" w:lineRule="auto"/>
      </w:pPr>
      <w:r>
        <w:separator/>
      </w:r>
    </w:p>
  </w:endnote>
  <w:endnote w:type="continuationSeparator" w:id="0">
    <w:p w14:paraId="198C4760" w14:textId="77777777" w:rsidR="00765D92" w:rsidRDefault="00765D92" w:rsidP="0076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54CC5" w14:textId="77777777" w:rsidR="00483204" w:rsidRDefault="004832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B9CB7" w14:textId="77777777" w:rsidR="00765D92" w:rsidRPr="00483204" w:rsidRDefault="00765D92" w:rsidP="00765D92">
    <w:pPr>
      <w:pStyle w:val="Footer"/>
      <w:ind w:right="360"/>
      <w:jc w:val="center"/>
      <w:rPr>
        <w:rFonts w:ascii="Times New Roman" w:hAnsi="Times New Roman" w:cs="Times New Roman"/>
        <w:sz w:val="20"/>
        <w:szCs w:val="20"/>
      </w:rPr>
    </w:pPr>
    <w:r w:rsidRPr="00483204">
      <w:rPr>
        <w:rFonts w:ascii="Times New Roman" w:hAnsi="Times New Roman" w:cs="Times New Roman"/>
        <w:sz w:val="20"/>
        <w:szCs w:val="20"/>
      </w:rPr>
      <w:t>©2013 Legal &amp; Liability Risk Management Institute.</w:t>
    </w:r>
  </w:p>
  <w:p w14:paraId="74B809C5" w14:textId="77777777" w:rsidR="00765D92" w:rsidRPr="00483204" w:rsidRDefault="00F10941" w:rsidP="00765D92">
    <w:pPr>
      <w:pStyle w:val="Footer"/>
      <w:framePr w:wrap="around" w:vAnchor="page" w:hAnchor="page" w:x="10283" w:y="14901"/>
      <w:rPr>
        <w:rStyle w:val="PageNumber"/>
        <w:rFonts w:ascii="Times New Roman" w:hAnsi="Times New Roman" w:cs="Times New Roman"/>
      </w:rPr>
    </w:pPr>
    <w:r w:rsidRPr="00483204">
      <w:rPr>
        <w:rStyle w:val="PageNumber"/>
        <w:rFonts w:ascii="Times New Roman" w:hAnsi="Times New Roman" w:cs="Times New Roman"/>
      </w:rPr>
      <w:fldChar w:fldCharType="begin"/>
    </w:r>
    <w:r w:rsidR="00765D92" w:rsidRPr="00483204">
      <w:rPr>
        <w:rStyle w:val="PageNumber"/>
        <w:rFonts w:ascii="Times New Roman" w:hAnsi="Times New Roman" w:cs="Times New Roman"/>
      </w:rPr>
      <w:instrText xml:space="preserve">PAGE  </w:instrText>
    </w:r>
    <w:r w:rsidRPr="00483204">
      <w:rPr>
        <w:rStyle w:val="PageNumber"/>
        <w:rFonts w:ascii="Times New Roman" w:hAnsi="Times New Roman" w:cs="Times New Roman"/>
      </w:rPr>
      <w:fldChar w:fldCharType="separate"/>
    </w:r>
    <w:r w:rsidR="005073F8">
      <w:rPr>
        <w:rStyle w:val="PageNumber"/>
        <w:rFonts w:ascii="Times New Roman" w:hAnsi="Times New Roman" w:cs="Times New Roman"/>
        <w:noProof/>
      </w:rPr>
      <w:t>3</w:t>
    </w:r>
    <w:r w:rsidRPr="00483204">
      <w:rPr>
        <w:rStyle w:val="PageNumber"/>
        <w:rFonts w:ascii="Times New Roman" w:hAnsi="Times New Roman" w:cs="Times New Roman"/>
      </w:rPr>
      <w:fldChar w:fldCharType="end"/>
    </w:r>
  </w:p>
  <w:p w14:paraId="535BBCFB" w14:textId="77777777" w:rsidR="00765D92" w:rsidRPr="00483204" w:rsidRDefault="00765D92" w:rsidP="00765D92">
    <w:pPr>
      <w:pStyle w:val="Footer"/>
      <w:ind w:right="360"/>
      <w:jc w:val="center"/>
      <w:rPr>
        <w:rFonts w:ascii="Times New Roman" w:hAnsi="Times New Roman" w:cs="Times New Roman"/>
        <w:sz w:val="20"/>
        <w:szCs w:val="20"/>
      </w:rPr>
    </w:pPr>
    <w:r w:rsidRPr="00483204">
      <w:rPr>
        <w:rFonts w:ascii="Times New Roman" w:hAnsi="Times New Roman" w:cs="Times New Roman"/>
        <w:sz w:val="20"/>
        <w:szCs w:val="20"/>
      </w:rPr>
      <w:t>Reprinting of this document is prohibited without license from LLRMI.</w:t>
    </w:r>
  </w:p>
  <w:p w14:paraId="016DD11D" w14:textId="77777777" w:rsidR="00765D92" w:rsidRPr="00483204" w:rsidRDefault="00765D92" w:rsidP="00765D92">
    <w:pPr>
      <w:pStyle w:val="Footer"/>
      <w:ind w:right="360"/>
      <w:jc w:val="center"/>
      <w:rPr>
        <w:rFonts w:ascii="Times New Roman" w:hAnsi="Times New Roman" w:cs="Times New Roman"/>
        <w:sz w:val="20"/>
        <w:szCs w:val="20"/>
      </w:rPr>
    </w:pPr>
    <w:r w:rsidRPr="00483204">
      <w:rPr>
        <w:rFonts w:ascii="Times New Roman" w:hAnsi="Times New Roman" w:cs="Times New Roman"/>
        <w:sz w:val="20"/>
        <w:szCs w:val="20"/>
      </w:rPr>
      <w:t>http://www.llrmi.com</w:t>
    </w:r>
  </w:p>
  <w:p w14:paraId="6CFBF689" w14:textId="77777777" w:rsidR="00765D92" w:rsidRDefault="00765D92" w:rsidP="00765D92">
    <w:pPr>
      <w:pStyle w:val="Footer"/>
    </w:pPr>
  </w:p>
  <w:p w14:paraId="192DDE09" w14:textId="77777777" w:rsidR="00765D92" w:rsidRDefault="00765D9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FA04C" w14:textId="77777777" w:rsidR="00483204" w:rsidRDefault="004832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B98C7" w14:textId="77777777" w:rsidR="00765D92" w:rsidRDefault="00765D92" w:rsidP="00765D92">
      <w:pPr>
        <w:spacing w:after="0" w:line="240" w:lineRule="auto"/>
      </w:pPr>
      <w:r>
        <w:separator/>
      </w:r>
    </w:p>
  </w:footnote>
  <w:footnote w:type="continuationSeparator" w:id="0">
    <w:p w14:paraId="7D309266" w14:textId="77777777" w:rsidR="00765D92" w:rsidRDefault="00765D92" w:rsidP="00765D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CD057" w14:textId="77777777" w:rsidR="00483204" w:rsidRDefault="0048320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6CBD" w14:textId="77777777" w:rsidR="00483204" w:rsidRDefault="0048320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A5EC" w14:textId="77777777" w:rsidR="00483204" w:rsidRDefault="004832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0B6"/>
    <w:multiLevelType w:val="hybridMultilevel"/>
    <w:tmpl w:val="A3F6C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42101"/>
    <w:multiLevelType w:val="multilevel"/>
    <w:tmpl w:val="763E8502"/>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8330147"/>
    <w:multiLevelType w:val="hybridMultilevel"/>
    <w:tmpl w:val="33C4359E"/>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5116E"/>
    <w:multiLevelType w:val="hybridMultilevel"/>
    <w:tmpl w:val="4C8628F6"/>
    <w:lvl w:ilvl="0" w:tplc="B652FC0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D04E54"/>
    <w:multiLevelType w:val="hybridMultilevel"/>
    <w:tmpl w:val="574C701A"/>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7522"/>
    <w:rsid w:val="00062321"/>
    <w:rsid w:val="000B5C06"/>
    <w:rsid w:val="000C4A1E"/>
    <w:rsid w:val="0020408A"/>
    <w:rsid w:val="00347963"/>
    <w:rsid w:val="00476EEC"/>
    <w:rsid w:val="00483204"/>
    <w:rsid w:val="004C1274"/>
    <w:rsid w:val="004C1F04"/>
    <w:rsid w:val="005073F8"/>
    <w:rsid w:val="00765D92"/>
    <w:rsid w:val="007E447D"/>
    <w:rsid w:val="00840206"/>
    <w:rsid w:val="00857522"/>
    <w:rsid w:val="00882BAF"/>
    <w:rsid w:val="008D1CC9"/>
    <w:rsid w:val="00921D6D"/>
    <w:rsid w:val="00B62EF1"/>
    <w:rsid w:val="00BC774E"/>
    <w:rsid w:val="00BD4210"/>
    <w:rsid w:val="00BD7C7B"/>
    <w:rsid w:val="00CC598C"/>
    <w:rsid w:val="00DD0679"/>
    <w:rsid w:val="00E82F1A"/>
    <w:rsid w:val="00F1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D3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10"/>
  </w:style>
  <w:style w:type="paragraph" w:styleId="Heading1">
    <w:name w:val="heading 1"/>
    <w:basedOn w:val="Normal"/>
    <w:next w:val="Normal"/>
    <w:link w:val="Heading1Char"/>
    <w:qFormat/>
    <w:rsid w:val="00476EEC"/>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206"/>
    <w:pPr>
      <w:ind w:left="720"/>
      <w:contextualSpacing/>
    </w:pPr>
  </w:style>
  <w:style w:type="character" w:customStyle="1" w:styleId="Heading1Char">
    <w:name w:val="Heading 1 Char"/>
    <w:basedOn w:val="DefaultParagraphFont"/>
    <w:link w:val="Heading1"/>
    <w:rsid w:val="00476EEC"/>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4C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F04"/>
    <w:rPr>
      <w:rFonts w:ascii="Tahoma" w:hAnsi="Tahoma" w:cs="Tahoma"/>
      <w:sz w:val="16"/>
      <w:szCs w:val="16"/>
    </w:rPr>
  </w:style>
  <w:style w:type="paragraph" w:styleId="Header">
    <w:name w:val="header"/>
    <w:basedOn w:val="Normal"/>
    <w:link w:val="HeaderChar"/>
    <w:uiPriority w:val="99"/>
    <w:unhideWhenUsed/>
    <w:rsid w:val="00765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D92"/>
  </w:style>
  <w:style w:type="paragraph" w:styleId="Footer">
    <w:name w:val="footer"/>
    <w:basedOn w:val="Normal"/>
    <w:link w:val="FooterChar"/>
    <w:uiPriority w:val="99"/>
    <w:unhideWhenUsed/>
    <w:rsid w:val="00765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D92"/>
  </w:style>
  <w:style w:type="character" w:styleId="PageNumber">
    <w:name w:val="page number"/>
    <w:uiPriority w:val="99"/>
    <w:semiHidden/>
    <w:unhideWhenUsed/>
    <w:rsid w:val="00765D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10"/>
  </w:style>
  <w:style w:type="paragraph" w:styleId="Heading1">
    <w:name w:val="heading 1"/>
    <w:basedOn w:val="Normal"/>
    <w:next w:val="Normal"/>
    <w:link w:val="Heading1Char"/>
    <w:qFormat/>
    <w:rsid w:val="00476EEC"/>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206"/>
    <w:pPr>
      <w:ind w:left="720"/>
      <w:contextualSpacing/>
    </w:pPr>
  </w:style>
  <w:style w:type="character" w:customStyle="1" w:styleId="Heading1Char">
    <w:name w:val="Heading 1 Char"/>
    <w:basedOn w:val="DefaultParagraphFont"/>
    <w:link w:val="Heading1"/>
    <w:rsid w:val="00476EEC"/>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4C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F04"/>
    <w:rPr>
      <w:rFonts w:ascii="Tahoma" w:hAnsi="Tahoma" w:cs="Tahoma"/>
      <w:sz w:val="16"/>
      <w:szCs w:val="16"/>
    </w:rPr>
  </w:style>
  <w:style w:type="paragraph" w:styleId="Header">
    <w:name w:val="header"/>
    <w:basedOn w:val="Normal"/>
    <w:link w:val="HeaderChar"/>
    <w:uiPriority w:val="99"/>
    <w:unhideWhenUsed/>
    <w:rsid w:val="00765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D92"/>
  </w:style>
  <w:style w:type="paragraph" w:styleId="Footer">
    <w:name w:val="footer"/>
    <w:basedOn w:val="Normal"/>
    <w:link w:val="FooterChar"/>
    <w:uiPriority w:val="99"/>
    <w:unhideWhenUsed/>
    <w:rsid w:val="00765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D92"/>
  </w:style>
  <w:style w:type="character" w:styleId="PageNumber">
    <w:name w:val="page number"/>
    <w:uiPriority w:val="99"/>
    <w:semiHidden/>
    <w:unhideWhenUsed/>
    <w:rsid w:val="0076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753</Words>
  <Characters>4294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7</cp:revision>
  <dcterms:created xsi:type="dcterms:W3CDTF">2013-06-04T15:54:00Z</dcterms:created>
  <dcterms:modified xsi:type="dcterms:W3CDTF">2013-09-19T22:26:00Z</dcterms:modified>
</cp:coreProperties>
</file>